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148" w:right="1191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Nota per cessione dei diritti d'autore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" w:line="240" w:lineRule="auto"/>
        <w:ind w:left="1164" w:right="1191" w:firstLine="0"/>
        <w:jc w:val="center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La presente Cessione Diritti d'Autore è regolata dalle normative di legge vigenti sul Diritto d'Autore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" w:line="240" w:lineRule="auto"/>
        <w:ind w:left="1164" w:right="1191" w:firstLine="0"/>
        <w:jc w:val="center"/>
        <w:rPr>
          <w:rFonts w:ascii="Arial" w:cs="Arial" w:eastAsia="Arial" w:hAnsi="Arial"/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54" w:lineRule="auto"/>
        <w:ind w:left="152" w:right="531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Cognome Nome di chi cede il diritto indirizzo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5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codice fiscale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54" w:lineRule="auto"/>
        <w:ind w:left="5204" w:right="687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ognome </w:t>
      </w:r>
      <w:r w:rsidDel="00000000" w:rsidR="00000000" w:rsidRPr="00000000">
        <w:rPr>
          <w:rFonts w:ascii="Arial" w:cs="Arial" w:eastAsia="Arial" w:hAnsi="Arial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ome del percipiente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54" w:lineRule="auto"/>
        <w:ind w:left="5204" w:right="687" w:firstLine="0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ndirizzo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54" w:lineRule="auto"/>
        <w:ind w:left="5204" w:right="687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odice </w:t>
      </w:r>
      <w:r w:rsidDel="00000000" w:rsidR="00000000" w:rsidRPr="00000000">
        <w:rPr>
          <w:rFonts w:ascii="Arial" w:cs="Arial" w:eastAsia="Arial" w:hAnsi="Arial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iscale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54" w:lineRule="auto"/>
        <w:ind w:left="5204" w:right="687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artita </w:t>
      </w:r>
      <w:r w:rsidDel="00000000" w:rsidR="00000000" w:rsidRPr="00000000">
        <w:rPr>
          <w:rFonts w:ascii="Arial" w:cs="Arial" w:eastAsia="Arial" w:hAnsi="Arial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va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54" w:lineRule="auto"/>
        <w:ind w:left="5204" w:right="29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54" w:lineRule="auto"/>
        <w:ind w:left="0" w:right="2915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54" w:lineRule="auto"/>
        <w:ind w:left="0" w:right="2915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54" w:lineRule="auto"/>
        <w:ind w:left="0" w:right="291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Nota numero ____________ data ______________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54" w:lineRule="auto"/>
        <w:ind w:left="0" w:right="2915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54" w:lineRule="auto"/>
        <w:ind w:left="5204" w:right="2915" w:hanging="506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54" w:lineRule="auto"/>
        <w:ind w:left="5204" w:right="2915" w:hanging="506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941.999999999999" w:type="dxa"/>
        <w:jc w:val="left"/>
        <w:tblInd w:w="-70.0" w:type="dxa"/>
        <w:tblLayout w:type="fixed"/>
        <w:tblLook w:val="0000"/>
      </w:tblPr>
      <w:tblGrid>
        <w:gridCol w:w="6378"/>
        <w:gridCol w:w="1564"/>
        <w:tblGridChange w:id="0">
          <w:tblGrid>
            <w:gridCol w:w="6378"/>
            <w:gridCol w:w="1564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Descrizione prestazione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Importo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Cessione dei diritti d’autore come da contratto del __/__/__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Quota esente (25%)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Imponibile (75%)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Ritenuta d’acconto (20% dell’imponibile)</w:t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Netto a pagare (totale – ritenuta d’acconto)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54" w:lineRule="auto"/>
        <w:ind w:left="5204" w:right="2915" w:hanging="506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54" w:lineRule="auto"/>
        <w:ind w:left="5204" w:right="2915" w:hanging="506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pgSz w:h="16838" w:w="11906" w:orient="portrait"/>
          <w:pgMar w:bottom="1134" w:top="1134" w:left="1134" w:right="1134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" w:line="240" w:lineRule="auto"/>
        <w:ind w:left="152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  <w:sectPr>
          <w:type w:val="continuous"/>
          <w:pgSz w:h="16838" w:w="11906" w:orient="portrait"/>
          <w:pgMar w:bottom="1134" w:top="1134" w:left="1134" w:right="1134" w:header="720" w:footer="720"/>
          <w:cols w:equalWidth="0" w:num="2">
            <w:col w:space="4940" w:w="2348.999999999999"/>
            <w:col w:space="0" w:w="2348.999999999999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Esente I.V.A. ai sensi dell'art. 3, comma 4, lettera A, DPR 633/1972 e successive modifiche.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" w:before="1" w:line="240" w:lineRule="auto"/>
        <w:ind w:left="15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Luogo e 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3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" w:before="66" w:line="240" w:lineRule="auto"/>
        <w:ind w:left="152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" w:before="66" w:line="240" w:lineRule="auto"/>
        <w:ind w:left="152" w:right="0" w:firstLine="0"/>
        <w:jc w:val="left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irma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left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left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left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left"/>
        <w:rPr>
          <w:rFonts w:ascii="Arial" w:cs="Arial" w:eastAsia="Arial" w:hAnsi="Arial"/>
          <w:color w:val="efefef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efefef"/>
          <w:sz w:val="16"/>
          <w:szCs w:val="16"/>
          <w:rtl w:val="0"/>
        </w:rPr>
        <w:t xml:space="preserve">Copyright </w:t>
      </w:r>
      <w:hyperlink r:id="rId6">
        <w:r w:rsidDel="00000000" w:rsidR="00000000" w:rsidRPr="00000000">
          <w:rPr>
            <w:rFonts w:ascii="Arial" w:cs="Arial" w:eastAsia="Arial" w:hAnsi="Arial"/>
            <w:color w:val="efefef"/>
            <w:sz w:val="16"/>
            <w:szCs w:val="16"/>
            <w:u w:val="single"/>
            <w:rtl w:val="0"/>
          </w:rPr>
          <w:t xml:space="preserve">PartitaIva - Modello pdf cessione diritti autore</w:t>
        </w:r>
      </w:hyperlink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133.8582677165355" w:top="1133.8582677165355" w:left="1133.8582677165355" w:right="1133.8582677165355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partitaiv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